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5E2" w:rsidRDefault="00404290" w:rsidP="001D57FD">
      <w:pPr>
        <w:jc w:val="center"/>
        <w:rPr>
          <w:b/>
          <w:u w:val="single"/>
        </w:rPr>
      </w:pPr>
      <w:r>
        <w:rPr>
          <w:b/>
          <w:u w:val="single"/>
        </w:rPr>
        <w:t>National Counterterrorism Workshop</w:t>
      </w:r>
    </w:p>
    <w:p w:rsidR="009F35E2" w:rsidRDefault="00404290">
      <w:pPr>
        <w:jc w:val="center"/>
        <w:rPr>
          <w:b/>
          <w:u w:val="single"/>
        </w:rPr>
      </w:pPr>
      <w:r>
        <w:rPr>
          <w:b/>
          <w:u w:val="single"/>
        </w:rPr>
        <w:t>November 5 – 7, 2014</w:t>
      </w:r>
    </w:p>
    <w:p w:rsidR="009F35E2" w:rsidRDefault="00404290">
      <w:pPr>
        <w:jc w:val="center"/>
        <w:rPr>
          <w:b/>
        </w:rPr>
      </w:pPr>
      <w:r>
        <w:rPr>
          <w:b/>
        </w:rPr>
        <w:t>The Lorien Hotel</w:t>
      </w:r>
    </w:p>
    <w:p w:rsidR="009F35E2" w:rsidRDefault="00404290">
      <w:pPr>
        <w:jc w:val="center"/>
        <w:rPr>
          <w:b/>
        </w:rPr>
      </w:pPr>
      <w:r>
        <w:rPr>
          <w:b/>
        </w:rPr>
        <w:t>1600 King Street</w:t>
      </w:r>
    </w:p>
    <w:p w:rsidR="009F35E2" w:rsidRDefault="00404290">
      <w:pPr>
        <w:jc w:val="center"/>
        <w:rPr>
          <w:b/>
        </w:rPr>
      </w:pPr>
      <w:r>
        <w:rPr>
          <w:b/>
        </w:rPr>
        <w:t>Alexandria, VA   22314 (703-894-3434)</w:t>
      </w:r>
    </w:p>
    <w:p w:rsidR="009F35E2" w:rsidRDefault="00404290">
      <w:pPr>
        <w:jc w:val="center"/>
        <w:rPr>
          <w:b/>
          <w:color w:val="FF0000"/>
        </w:rPr>
      </w:pPr>
      <w:r>
        <w:rPr>
          <w:rFonts w:ascii="Calibri" w:hAnsi="Calibri" w:cs="Calibri"/>
          <w:b/>
          <w:bCs/>
          <w:color w:val="FF0000"/>
          <w:sz w:val="30"/>
          <w:szCs w:val="30"/>
        </w:rPr>
        <w:t>This document is not releasable to the public.  Please respect our integrity and your responsibility to protect from public release.</w:t>
      </w:r>
    </w:p>
    <w:p w:rsidR="009F35E2" w:rsidRDefault="009F35E2">
      <w:pPr>
        <w:pBdr>
          <w:bottom w:val="single" w:sz="4" w:space="1" w:color="auto"/>
        </w:pBdr>
        <w:jc w:val="center"/>
        <w:divId w:val="196158855"/>
        <w:rPr>
          <w:b/>
          <w:u w:val="single"/>
        </w:rPr>
      </w:pPr>
    </w:p>
    <w:p w:rsidR="009F35E2" w:rsidRDefault="00404290">
      <w:pPr>
        <w:rPr>
          <w:b/>
          <w:sz w:val="22"/>
          <w:szCs w:val="22"/>
        </w:rPr>
      </w:pPr>
      <w:r>
        <w:rPr>
          <w:b/>
          <w:sz w:val="22"/>
          <w:szCs w:val="22"/>
        </w:rPr>
        <w:t>Wednesday, November 5, 2014 (Business Attire)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Reception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 xml:space="preserve">5:30 p.m. – 7:30 p.m. </w:t>
      </w:r>
    </w:p>
    <w:p w:rsidR="009F35E2" w:rsidRDefault="00404290">
      <w:pPr>
        <w:rPr>
          <w:rFonts w:ascii="Lucida Handwriting" w:hAnsi="Lucida Handwriting"/>
          <w:sz w:val="22"/>
          <w:szCs w:val="22"/>
        </w:rPr>
      </w:pPr>
      <w:proofErr w:type="spellStart"/>
      <w:r>
        <w:rPr>
          <w:rFonts w:ascii="Lucida Handwriting" w:hAnsi="Lucida Handwriting"/>
          <w:sz w:val="22"/>
          <w:szCs w:val="22"/>
        </w:rPr>
        <w:t>Gadsby’s</w:t>
      </w:r>
      <w:proofErr w:type="spellEnd"/>
      <w:r>
        <w:rPr>
          <w:rFonts w:ascii="Lucida Handwriting" w:hAnsi="Lucida Handwriting"/>
          <w:sz w:val="22"/>
          <w:szCs w:val="22"/>
        </w:rPr>
        <w:t xml:space="preserve"> Tavern  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138 N. Royal Street</w:t>
      </w:r>
    </w:p>
    <w:p w:rsidR="009F35E2" w:rsidRDefault="00527A8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082435B7" wp14:editId="702D691F">
            <wp:simplePos x="0" y="0"/>
            <wp:positionH relativeFrom="column">
              <wp:posOffset>-964409</wp:posOffset>
            </wp:positionH>
            <wp:positionV relativeFrom="paragraph">
              <wp:posOffset>78110</wp:posOffset>
            </wp:positionV>
            <wp:extent cx="7374255" cy="5527040"/>
            <wp:effectExtent l="28258" t="9842" r="26352" b="2635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conechelon:Desktop:Screen Shot 2014-09-29 at 4.41.0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4255" cy="5527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90">
        <w:rPr>
          <w:sz w:val="22"/>
          <w:szCs w:val="22"/>
        </w:rPr>
        <w:t>Alexandria, VA  22314</w:t>
      </w:r>
    </w:p>
    <w:p w:rsidR="009F35E2" w:rsidRDefault="009F35E2">
      <w:pPr>
        <w:rPr>
          <w:b/>
          <w:sz w:val="22"/>
          <w:szCs w:val="22"/>
        </w:rPr>
      </w:pPr>
    </w:p>
    <w:p w:rsidR="009F35E2" w:rsidRDefault="00404290">
      <w:pPr>
        <w:rPr>
          <w:b/>
          <w:sz w:val="22"/>
          <w:szCs w:val="22"/>
        </w:rPr>
      </w:pPr>
      <w:r>
        <w:rPr>
          <w:b/>
          <w:sz w:val="22"/>
          <w:szCs w:val="22"/>
        </w:rPr>
        <w:t>Thursday, November 6, 2014 (Business Attire)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Fuciferi Versuti Workshop</w:t>
      </w:r>
      <w:r w:rsidR="007E71DF">
        <w:rPr>
          <w:sz w:val="22"/>
          <w:szCs w:val="22"/>
        </w:rPr>
        <w:t xml:space="preserve"> – The </w:t>
      </w:r>
      <w:proofErr w:type="spellStart"/>
      <w:r w:rsidR="007E71DF">
        <w:rPr>
          <w:sz w:val="22"/>
          <w:szCs w:val="22"/>
        </w:rPr>
        <w:t>Lorien</w:t>
      </w:r>
      <w:proofErr w:type="spellEnd"/>
      <w:r w:rsidR="007E71DF">
        <w:rPr>
          <w:sz w:val="22"/>
          <w:szCs w:val="22"/>
        </w:rPr>
        <w:t xml:space="preserve"> Hotel</w:t>
      </w:r>
    </w:p>
    <w:p w:rsidR="009F35E2" w:rsidRDefault="001D57FD" w:rsidP="001D57FD">
      <w:r>
        <w:t>8:00 a.m. – 4:3</w:t>
      </w:r>
      <w:r w:rsidR="00404290">
        <w:t xml:space="preserve">0 p.m. 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Registration/Breakfast Begins at 7:15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Lunch Provided</w:t>
      </w:r>
    </w:p>
    <w:p w:rsidR="009F35E2" w:rsidRDefault="009F35E2">
      <w:pPr>
        <w:rPr>
          <w:sz w:val="22"/>
          <w:szCs w:val="22"/>
        </w:rPr>
      </w:pPr>
    </w:p>
    <w:p w:rsidR="009F35E2" w:rsidRDefault="00404290">
      <w:pPr>
        <w:rPr>
          <w:b/>
          <w:sz w:val="22"/>
          <w:szCs w:val="22"/>
        </w:rPr>
      </w:pPr>
      <w:r>
        <w:rPr>
          <w:b/>
          <w:sz w:val="22"/>
          <w:szCs w:val="22"/>
        </w:rPr>
        <w:t>Friday, November 7, 2014 (Business Attire)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Fuciferi Versuti Workshop</w:t>
      </w:r>
      <w:r w:rsidR="007E71DF">
        <w:rPr>
          <w:sz w:val="22"/>
          <w:szCs w:val="22"/>
        </w:rPr>
        <w:t xml:space="preserve"> – The </w:t>
      </w:r>
      <w:proofErr w:type="spellStart"/>
      <w:r w:rsidR="007E71DF">
        <w:rPr>
          <w:sz w:val="22"/>
          <w:szCs w:val="22"/>
        </w:rPr>
        <w:t>Lorien</w:t>
      </w:r>
      <w:proofErr w:type="spellEnd"/>
      <w:r w:rsidR="007E71DF">
        <w:rPr>
          <w:sz w:val="22"/>
          <w:szCs w:val="22"/>
        </w:rPr>
        <w:t xml:space="preserve"> Hotel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 xml:space="preserve">8:00 a.m. – 2:00p.m 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Breakfast 7:15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>Lunch Provided</w:t>
      </w:r>
    </w:p>
    <w:p w:rsidR="009F35E2" w:rsidRDefault="009F35E2">
      <w:pPr>
        <w:rPr>
          <w:sz w:val="22"/>
          <w:szCs w:val="22"/>
        </w:rPr>
      </w:pPr>
    </w:p>
    <w:p w:rsidR="009F35E2" w:rsidRDefault="0040429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Accommodations: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</w:rPr>
        <w:t xml:space="preserve">A block of rooms is reserved under “Kiernan Group Holdings (KGH)” for attendees at the Lorien Hotel.  Please reserve your room by </w:t>
      </w:r>
      <w:r>
        <w:rPr>
          <w:i/>
          <w:sz w:val="22"/>
          <w:szCs w:val="22"/>
        </w:rPr>
        <w:t>October 21, 2014</w:t>
      </w:r>
      <w:r>
        <w:rPr>
          <w:sz w:val="22"/>
          <w:szCs w:val="22"/>
        </w:rPr>
        <w:t>.</w:t>
      </w:r>
    </w:p>
    <w:p w:rsidR="009F35E2" w:rsidRDefault="009F35E2">
      <w:pPr>
        <w:rPr>
          <w:sz w:val="22"/>
          <w:szCs w:val="22"/>
        </w:rPr>
      </w:pPr>
    </w:p>
    <w:p w:rsidR="009F35E2" w:rsidRDefault="0040429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Transportation: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  <w:u w:val="single"/>
        </w:rPr>
        <w:t>Airport</w:t>
      </w:r>
      <w:r>
        <w:rPr>
          <w:sz w:val="22"/>
          <w:szCs w:val="22"/>
        </w:rPr>
        <w:t xml:space="preserve"> – the closest airport is Reagan National Airport</w:t>
      </w:r>
    </w:p>
    <w:p w:rsidR="009F35E2" w:rsidRDefault="00404290">
      <w:pPr>
        <w:rPr>
          <w:sz w:val="22"/>
          <w:szCs w:val="22"/>
        </w:rPr>
      </w:pPr>
      <w:r>
        <w:rPr>
          <w:sz w:val="22"/>
          <w:szCs w:val="22"/>
          <w:u w:val="single"/>
        </w:rPr>
        <w:t>Ground transportation</w:t>
      </w:r>
      <w:r>
        <w:rPr>
          <w:sz w:val="22"/>
          <w:szCs w:val="22"/>
        </w:rPr>
        <w:t xml:space="preserve"> – The metro is very accessible from the airport to the Hotel.  Please use the yellow/blue metro line from National Airport to the King Street Metro Station in Alexandria; the Lorien Hotel is a five-minute walk from the metro station.  A short taxi ride from the airport to the hotel is also an alternative.</w:t>
      </w:r>
      <w:r w:rsidR="00527A80">
        <w:rPr>
          <w:sz w:val="22"/>
          <w:szCs w:val="22"/>
        </w:rPr>
        <w:br/>
      </w:r>
    </w:p>
    <w:p w:rsidR="009F35E2" w:rsidRDefault="0040429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Parking:</w:t>
      </w:r>
    </w:p>
    <w:p w:rsidR="009F35E2" w:rsidRDefault="00404290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Parking is available at the Lorien Hotel for $32 a day. </w:t>
      </w:r>
    </w:p>
    <w:p w:rsidR="009F35E2" w:rsidRDefault="00404290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Another option is to park at the Embassy Suites Hotel on Diagonal Rd. (directly across from King Street Metro).  Parking is $19/day and is then a five-minute walk to the Lorien Hotel.  Exit the parking garage on Diagonal Rd. and take a right onto Diagonal Rd. Continue two blocks and take a right on King Street.  The Lorien Hotel is 2 blocks up on the right.</w:t>
      </w:r>
      <w:r w:rsidR="00527A80">
        <w:rPr>
          <w:sz w:val="22"/>
          <w:szCs w:val="22"/>
        </w:rPr>
        <w:br/>
      </w:r>
    </w:p>
    <w:p w:rsidR="009F35E2" w:rsidRDefault="0040429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Friendly Reminder:</w:t>
      </w:r>
    </w:p>
    <w:p w:rsidR="009F35E2" w:rsidRDefault="00404290">
      <w:pPr>
        <w:rPr>
          <w:i/>
          <w:sz w:val="22"/>
          <w:szCs w:val="22"/>
        </w:rPr>
      </w:pPr>
      <w:r>
        <w:rPr>
          <w:sz w:val="22"/>
          <w:szCs w:val="22"/>
        </w:rPr>
        <w:t>You are responsible for booking/scheduling your own travel arrangements, but travelers outside of the Washington Metro Area will be reimb</w:t>
      </w:r>
      <w:bookmarkStart w:id="0" w:name="_GoBack"/>
      <w:bookmarkEnd w:id="0"/>
      <w:r>
        <w:rPr>
          <w:sz w:val="22"/>
          <w:szCs w:val="22"/>
        </w:rPr>
        <w:t xml:space="preserve">ursed for non-refundable, economy-class airfare, taxis to and from the airport, lodging and meals within GSA per </w:t>
      </w:r>
      <w:proofErr w:type="spellStart"/>
      <w:r>
        <w:rPr>
          <w:sz w:val="22"/>
          <w:szCs w:val="22"/>
        </w:rPr>
        <w:t>diem.</w:t>
      </w:r>
      <w:r>
        <w:rPr>
          <w:i/>
          <w:sz w:val="22"/>
          <w:szCs w:val="22"/>
        </w:rPr>
        <w:t>For</w:t>
      </w:r>
      <w:proofErr w:type="spellEnd"/>
      <w:r>
        <w:rPr>
          <w:i/>
          <w:sz w:val="22"/>
          <w:szCs w:val="22"/>
        </w:rPr>
        <w:t xml:space="preserve"> further information please contact Deborah Gunn at KGH at </w:t>
      </w:r>
      <w:hyperlink r:id="rId7" w:history="1">
        <w:r>
          <w:rPr>
            <w:rStyle w:val="Hyperlink"/>
            <w:i/>
            <w:sz w:val="22"/>
            <w:szCs w:val="22"/>
          </w:rPr>
          <w:t>gunn@kiernan.co</w:t>
        </w:r>
      </w:hyperlink>
    </w:p>
    <w:sectPr w:rsidR="009F35E2" w:rsidSect="00D23726">
      <w:pgSz w:w="12240" w:h="15840"/>
      <w:pgMar w:top="810" w:right="1800" w:bottom="11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82AA2"/>
    <w:multiLevelType w:val="hybridMultilevel"/>
    <w:tmpl w:val="10447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oNotTrackMov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7FD"/>
    <w:rsid w:val="001D57FD"/>
    <w:rsid w:val="00404290"/>
    <w:rsid w:val="00527A80"/>
    <w:rsid w:val="007E71DF"/>
    <w:rsid w:val="009422C8"/>
    <w:rsid w:val="009F35E2"/>
    <w:rsid w:val="00D2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hAnsi="Lucida Grande" w:cs="Lucida Grande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hAnsi="Lucida Grande" w:cs="Lucida Grande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5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gunn@kiernan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Kiernan Group Holdings, Inc.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Anel Saracevic</dc:creator>
  <cp:lastModifiedBy>Gerald</cp:lastModifiedBy>
  <cp:revision>2</cp:revision>
  <cp:lastPrinted>2014-09-30T14:38:00Z</cp:lastPrinted>
  <dcterms:created xsi:type="dcterms:W3CDTF">2014-10-16T16:16:00Z</dcterms:created>
  <dcterms:modified xsi:type="dcterms:W3CDTF">2014-10-16T16:16:00Z</dcterms:modified>
</cp:coreProperties>
</file>